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36" w:rsidRDefault="007E6424" w:rsidP="007E6424">
      <w:pPr>
        <w:pStyle w:val="Default"/>
        <w:pageBreakBefore/>
        <w:ind w:left="4956"/>
        <w:jc w:val="center"/>
      </w:pPr>
      <w:r>
        <w:t xml:space="preserve">      </w:t>
      </w:r>
      <w:r>
        <w:rPr>
          <w:noProof/>
          <w:lang w:eastAsia="de-DE"/>
        </w:rPr>
        <w:drawing>
          <wp:inline distT="0" distB="0" distL="0" distR="0" wp14:anchorId="6E271D62" wp14:editId="6D9F3BF3">
            <wp:extent cx="2369820" cy="1296670"/>
            <wp:effectExtent l="0" t="0" r="0" b="0"/>
            <wp:docPr id="36" name="Bild 36" descr="C:\Users\breitenbach\AppData\Local\Microsoft\Windows\Temporary Internet Files\Content.Word\logo_duk_rgb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breitenbach\AppData\Local\Microsoft\Windows\Temporary Internet Files\Content.Word\logo_duk_rgb_gro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820" cy="1296670"/>
                    </a:xfrm>
                    <a:prstGeom prst="rect">
                      <a:avLst/>
                    </a:prstGeom>
                    <a:noFill/>
                    <a:ln>
                      <a:noFill/>
                    </a:ln>
                  </pic:spPr>
                </pic:pic>
              </a:graphicData>
            </a:graphic>
          </wp:inline>
        </w:drawing>
      </w:r>
    </w:p>
    <w:p w:rsidR="007E6424" w:rsidRDefault="007E6424">
      <w:pPr>
        <w:pStyle w:val="Default"/>
        <w:rPr>
          <w:b/>
          <w:bCs/>
          <w:sz w:val="36"/>
          <w:szCs w:val="36"/>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b/>
          <w:color w:val="000000"/>
          <w:sz w:val="36"/>
          <w:szCs w:val="36"/>
        </w:rPr>
      </w:pPr>
      <w:r w:rsidRPr="00125EF1">
        <w:rPr>
          <w:rFonts w:asciiTheme="minorHAnsi" w:hAnsiTheme="minorHAnsi" w:cstheme="minorHAnsi"/>
          <w:b/>
          <w:bCs/>
          <w:color w:val="000000"/>
          <w:sz w:val="36"/>
          <w:szCs w:val="36"/>
        </w:rPr>
        <w:t>Vollmacht nach § 141 Abs. 3 ZPO</w:t>
      </w:r>
    </w:p>
    <w:p w:rsidR="00125EF1" w:rsidRPr="00125EF1" w:rsidRDefault="00125EF1" w:rsidP="00125EF1">
      <w:pPr>
        <w:autoSpaceDE w:val="0"/>
        <w:autoSpaceDN w:val="0"/>
        <w:spacing w:after="0" w:line="240" w:lineRule="auto"/>
        <w:jc w:val="both"/>
        <w:textAlignment w:val="baseline"/>
        <w:rPr>
          <w:rFonts w:ascii="Times New Roman" w:hAnsi="Times New Roman" w:cs="Times New Roman"/>
          <w:color w:val="000000"/>
          <w:sz w:val="23"/>
          <w:szCs w:val="23"/>
        </w:rPr>
      </w:pPr>
    </w:p>
    <w:p w:rsidR="00125EF1" w:rsidRPr="00125EF1" w:rsidRDefault="00125EF1" w:rsidP="00125EF1">
      <w:pPr>
        <w:autoSpaceDE w:val="0"/>
        <w:autoSpaceDN w:val="0"/>
        <w:spacing w:after="0" w:line="240" w:lineRule="auto"/>
        <w:jc w:val="both"/>
        <w:textAlignment w:val="baseline"/>
        <w:rPr>
          <w:rFonts w:ascii="Times New Roman" w:hAnsi="Times New Roman" w:cs="Times New Roman"/>
          <w:color w:val="000000"/>
          <w:sz w:val="23"/>
          <w:szCs w:val="23"/>
        </w:rPr>
      </w:pPr>
    </w:p>
    <w:p w:rsidR="00125EF1" w:rsidRPr="00125EF1" w:rsidRDefault="00125EF1" w:rsidP="00125EF1">
      <w:pPr>
        <w:autoSpaceDE w:val="0"/>
        <w:autoSpaceDN w:val="0"/>
        <w:spacing w:after="0" w:line="240" w:lineRule="auto"/>
        <w:jc w:val="both"/>
        <w:textAlignment w:val="baseline"/>
        <w:rPr>
          <w:rFonts w:ascii="Times New Roman" w:hAnsi="Times New Roman" w:cs="Times New Roman"/>
          <w:color w:val="000000"/>
          <w:sz w:val="23"/>
          <w:szCs w:val="23"/>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 xml:space="preserve">Hiermit bevollmächtige/n ich/wir,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 xml:space="preserve">___________________________________________________________________________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 xml:space="preserve">(Name, Firma, Anschrift)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im</w:t>
      </w:r>
      <w:r w:rsidRPr="00125EF1">
        <w:rPr>
          <w:rFonts w:asciiTheme="minorHAnsi" w:hAnsiTheme="minorHAnsi" w:cstheme="minorHAnsi"/>
          <w:color w:val="000000"/>
        </w:rPr>
        <w:t xml:space="preserve"> Verhandlungstermin _______________________________ am _____________</w:t>
      </w:r>
      <w:r>
        <w:rPr>
          <w:rFonts w:asciiTheme="minorHAnsi" w:hAnsiTheme="minorHAnsi" w:cstheme="minorHAnsi"/>
          <w:color w:val="000000"/>
        </w:rPr>
        <w:t xml:space="preserve"> v</w:t>
      </w:r>
      <w:r w:rsidRPr="00125EF1">
        <w:rPr>
          <w:rFonts w:asciiTheme="minorHAnsi" w:hAnsiTheme="minorHAnsi" w:cstheme="minorHAnsi"/>
          <w:color w:val="000000"/>
        </w:rPr>
        <w:t xml:space="preserve">or dem </w:t>
      </w:r>
    </w:p>
    <w:p w:rsidR="00125EF1" w:rsidRPr="00125EF1" w:rsidRDefault="00125EF1" w:rsidP="00125EF1">
      <w:pPr>
        <w:autoSpaceDE w:val="0"/>
        <w:autoSpaceDN w:val="0"/>
        <w:spacing w:after="0" w:line="240" w:lineRule="auto"/>
        <w:ind w:left="1416" w:firstLine="708"/>
        <w:jc w:val="both"/>
        <w:textAlignment w:val="baseline"/>
        <w:rPr>
          <w:rFonts w:asciiTheme="minorHAnsi" w:hAnsiTheme="minorHAnsi" w:cstheme="minorHAnsi"/>
          <w:color w:val="000000"/>
        </w:rPr>
      </w:pPr>
      <w:r w:rsidRPr="00125EF1">
        <w:rPr>
          <w:rFonts w:asciiTheme="minorHAnsi" w:hAnsiTheme="minorHAnsi" w:cstheme="minorHAnsi"/>
          <w:color w:val="000000"/>
        </w:rPr>
        <w:t xml:space="preserve">   </w:t>
      </w:r>
      <w:r w:rsidRPr="00125EF1">
        <w:rPr>
          <w:rFonts w:asciiTheme="minorHAnsi" w:hAnsiTheme="minorHAnsi" w:cstheme="minorHAnsi"/>
          <w:color w:val="000000"/>
        </w:rPr>
        <w:t>(Bezeichnung der Parteien)</w:t>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t xml:space="preserve"> (Datum)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 xml:space="preserve">________________________________________zum Az.: </w:t>
      </w:r>
      <w:r>
        <w:rPr>
          <w:rFonts w:asciiTheme="minorHAnsi" w:hAnsiTheme="minorHAnsi" w:cstheme="minorHAnsi"/>
          <w:color w:val="000000"/>
        </w:rPr>
        <w:t>__</w:t>
      </w:r>
      <w:r w:rsidRPr="00125EF1">
        <w:rPr>
          <w:rFonts w:asciiTheme="minorHAnsi" w:hAnsiTheme="minorHAnsi" w:cstheme="minorHAnsi"/>
          <w:color w:val="000000"/>
        </w:rPr>
        <w:t xml:space="preserve">______________________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(Gericht)</w:t>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t xml:space="preserve"> </w:t>
      </w:r>
      <w:r>
        <w:rPr>
          <w:rFonts w:asciiTheme="minorHAnsi" w:hAnsiTheme="minorHAnsi" w:cstheme="minorHAnsi"/>
          <w:color w:val="000000"/>
        </w:rPr>
        <w:t xml:space="preserve">    </w:t>
      </w:r>
      <w:r w:rsidRPr="00125EF1">
        <w:rPr>
          <w:rFonts w:asciiTheme="minorHAnsi" w:hAnsiTheme="minorHAnsi" w:cstheme="minorHAnsi"/>
          <w:color w:val="000000"/>
        </w:rPr>
        <w:t xml:space="preserve">(Aktenzeichen des Gerichts)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den Rechtsanwalt</w:t>
      </w:r>
      <w:r>
        <w:rPr>
          <w:rFonts w:asciiTheme="minorHAnsi" w:hAnsiTheme="minorHAnsi" w:cstheme="minorHAnsi"/>
          <w:color w:val="000000"/>
        </w:rPr>
        <w:t xml:space="preserve">  _____________</w:t>
      </w:r>
      <w:r w:rsidRPr="00125EF1">
        <w:rPr>
          <w:rFonts w:asciiTheme="minorHAnsi" w:hAnsiTheme="minorHAnsi" w:cstheme="minorHAnsi"/>
          <w:color w:val="000000"/>
        </w:rPr>
        <w:t xml:space="preserve">______________________________________________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der Kanzlei Dallhammer &amp; Kellermann Fachanwälte, Wormser Straße 62, 64625 Bensheim</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 xml:space="preserve">nach § 141 Abs. 3 ZPO für den oben genannten Termin und alle Folgetermine.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D</w:t>
      </w:r>
      <w:r>
        <w:rPr>
          <w:rFonts w:asciiTheme="minorHAnsi" w:hAnsiTheme="minorHAnsi" w:cstheme="minorHAnsi"/>
          <w:color w:val="000000"/>
        </w:rPr>
        <w:t>er</w:t>
      </w:r>
      <w:r w:rsidRPr="00125EF1">
        <w:rPr>
          <w:rFonts w:asciiTheme="minorHAnsi" w:hAnsiTheme="minorHAnsi" w:cstheme="minorHAnsi"/>
          <w:color w:val="000000"/>
        </w:rPr>
        <w:t xml:space="preserve"> vorbezeichnete Bevollmächtigte</w:t>
      </w:r>
      <w:r>
        <w:rPr>
          <w:rFonts w:asciiTheme="minorHAnsi" w:hAnsiTheme="minorHAnsi" w:cstheme="minorHAnsi"/>
          <w:color w:val="000000"/>
        </w:rPr>
        <w:t xml:space="preserve"> ist </w:t>
      </w:r>
      <w:r w:rsidRPr="00125EF1">
        <w:rPr>
          <w:rFonts w:asciiTheme="minorHAnsi" w:hAnsiTheme="minorHAnsi" w:cstheme="minorHAnsi"/>
          <w:color w:val="000000"/>
        </w:rPr>
        <w:t>zur Aufklärung des Tatbestands in der Lage sowie zur Abgabe der gebotenen Erklärungen. Insbesondere w</w:t>
      </w:r>
      <w:r>
        <w:rPr>
          <w:rFonts w:asciiTheme="minorHAnsi" w:hAnsiTheme="minorHAnsi" w:cstheme="minorHAnsi"/>
          <w:color w:val="000000"/>
        </w:rPr>
        <w:t>ird er</w:t>
      </w:r>
      <w:r w:rsidRPr="00125EF1">
        <w:rPr>
          <w:rFonts w:asciiTheme="minorHAnsi" w:hAnsiTheme="minorHAnsi" w:cstheme="minorHAnsi"/>
          <w:color w:val="000000"/>
        </w:rPr>
        <w:t xml:space="preserve"> hiermit zu einem Vergleichsabschluss ermächtigt, wobei es ih</w:t>
      </w:r>
      <w:r>
        <w:rPr>
          <w:rFonts w:asciiTheme="minorHAnsi" w:hAnsiTheme="minorHAnsi" w:cstheme="minorHAnsi"/>
          <w:color w:val="000000"/>
        </w:rPr>
        <w:t>m</w:t>
      </w:r>
      <w:r w:rsidRPr="00125EF1">
        <w:rPr>
          <w:rFonts w:asciiTheme="minorHAnsi" w:hAnsiTheme="minorHAnsi" w:cstheme="minorHAnsi"/>
          <w:color w:val="000000"/>
        </w:rPr>
        <w:t xml:space="preserve"> freigestellt ist zu entscheiden, ob </w:t>
      </w:r>
      <w:r>
        <w:rPr>
          <w:rFonts w:asciiTheme="minorHAnsi" w:hAnsiTheme="minorHAnsi" w:cstheme="minorHAnsi"/>
          <w:color w:val="000000"/>
        </w:rPr>
        <w:t>er</w:t>
      </w:r>
      <w:r w:rsidRPr="00125EF1">
        <w:rPr>
          <w:rFonts w:asciiTheme="minorHAnsi" w:hAnsiTheme="minorHAnsi" w:cstheme="minorHAnsi"/>
          <w:color w:val="000000"/>
        </w:rPr>
        <w:t xml:space="preserve"> einen Vergleich (widerruflich oder unwiderruflich) abschließ</w:t>
      </w:r>
      <w:r>
        <w:rPr>
          <w:rFonts w:asciiTheme="minorHAnsi" w:hAnsiTheme="minorHAnsi" w:cstheme="minorHAnsi"/>
          <w:color w:val="000000"/>
        </w:rPr>
        <w:t>t</w:t>
      </w:r>
      <w:r w:rsidRPr="00125EF1">
        <w:rPr>
          <w:rFonts w:asciiTheme="minorHAnsi" w:hAnsiTheme="minorHAnsi" w:cstheme="minorHAnsi"/>
          <w:color w:val="000000"/>
        </w:rPr>
        <w:t xml:space="preserve">.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bookmarkStart w:id="0" w:name="_GoBack"/>
      <w:bookmarkEnd w:id="0"/>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_____________________________</w:t>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t xml:space="preserve"> __________________________________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rPr>
      </w:pPr>
      <w:r w:rsidRPr="00125EF1">
        <w:rPr>
          <w:rFonts w:asciiTheme="minorHAnsi" w:hAnsiTheme="minorHAnsi" w:cstheme="minorHAnsi"/>
          <w:color w:val="000000"/>
        </w:rPr>
        <w:t xml:space="preserve">(Ort, Datum) </w:t>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r>
      <w:r w:rsidRPr="00125EF1">
        <w:rPr>
          <w:rFonts w:asciiTheme="minorHAnsi" w:hAnsiTheme="minorHAnsi" w:cstheme="minorHAnsi"/>
          <w:color w:val="000000"/>
        </w:rPr>
        <w:tab/>
        <w:t xml:space="preserve">(Unterschrift)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b/>
          <w:bCs/>
          <w:color w:val="000000"/>
        </w:rPr>
      </w:pPr>
    </w:p>
    <w:p w:rsidR="00125EF1" w:rsidRPr="00125EF1" w:rsidRDefault="00125EF1" w:rsidP="00125EF1">
      <w:pPr>
        <w:autoSpaceDE w:val="0"/>
        <w:autoSpaceDN w:val="0"/>
        <w:spacing w:after="0" w:line="240" w:lineRule="auto"/>
        <w:jc w:val="both"/>
        <w:textAlignment w:val="baseline"/>
        <w:rPr>
          <w:rFonts w:ascii="Times New Roman" w:hAnsi="Times New Roman" w:cs="Times New Roman"/>
          <w:b/>
          <w:bCs/>
          <w:color w:val="000000"/>
          <w:sz w:val="20"/>
          <w:szCs w:val="20"/>
        </w:rPr>
      </w:pPr>
    </w:p>
    <w:p w:rsidR="00125EF1" w:rsidRPr="00125EF1" w:rsidRDefault="00125EF1" w:rsidP="00125EF1">
      <w:pPr>
        <w:autoSpaceDE w:val="0"/>
        <w:autoSpaceDN w:val="0"/>
        <w:spacing w:after="0" w:line="240" w:lineRule="auto"/>
        <w:jc w:val="both"/>
        <w:textAlignment w:val="baseline"/>
        <w:rPr>
          <w:rFonts w:ascii="Times New Roman" w:hAnsi="Times New Roman" w:cs="Times New Roman"/>
          <w:b/>
          <w:bCs/>
          <w:color w:val="000000"/>
          <w:sz w:val="20"/>
          <w:szCs w:val="2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b/>
          <w:bCs/>
          <w:color w:val="000000"/>
          <w:sz w:val="20"/>
          <w:szCs w:val="20"/>
        </w:rPr>
      </w:pP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sz w:val="24"/>
          <w:szCs w:val="24"/>
        </w:rPr>
      </w:pPr>
      <w:r w:rsidRPr="00125EF1">
        <w:rPr>
          <w:rFonts w:asciiTheme="minorHAnsi" w:hAnsiTheme="minorHAnsi" w:cstheme="minorHAnsi"/>
          <w:b/>
          <w:bCs/>
          <w:color w:val="000000"/>
          <w:sz w:val="20"/>
          <w:szCs w:val="20"/>
        </w:rPr>
        <w:t xml:space="preserve">§ 141 ZPO - Anordnung des persönlichen Erscheinens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sz w:val="20"/>
          <w:szCs w:val="20"/>
        </w:rPr>
      </w:pPr>
      <w:r w:rsidRPr="00125EF1">
        <w:rPr>
          <w:rFonts w:asciiTheme="minorHAnsi" w:hAnsiTheme="minorHAnsi" w:cstheme="minorHAnsi"/>
          <w:color w:val="000000"/>
          <w:sz w:val="20"/>
          <w:szCs w:val="20"/>
        </w:rPr>
        <w:t xml:space="preserve">(1) Das Gericht soll das persönliche Erscheinen beider Parteien anordnen, wenn dies zur Aufklärung des Sachverhalts geboten erscheint. Ist einer Partei wegen großer Entfernung oder aus sonstigem wichtigen Grund die persönliche Wahrnehmung des Termins nicht zuzumuten, so sieht das Gericht von der Anordnung ihres Erscheinens ab.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sz w:val="20"/>
          <w:szCs w:val="20"/>
        </w:rPr>
      </w:pPr>
      <w:r w:rsidRPr="00125EF1">
        <w:rPr>
          <w:rFonts w:asciiTheme="minorHAnsi" w:hAnsiTheme="minorHAnsi" w:cstheme="minorHAnsi"/>
          <w:color w:val="000000"/>
          <w:sz w:val="20"/>
          <w:szCs w:val="20"/>
        </w:rPr>
        <w:t xml:space="preserve">(2) Wird das Erscheinen angeordnet, so ist die Partei von Amts wegen zu laden. Die Ladung ist der Partei selbst mitzuteilen, auch wenn sie einen Prozessbevollmächtigten bestellt hat; der Zustellung bedarf die Ladung nicht. </w:t>
      </w:r>
    </w:p>
    <w:p w:rsidR="00125EF1" w:rsidRPr="00125EF1" w:rsidRDefault="00125EF1" w:rsidP="00125EF1">
      <w:pPr>
        <w:autoSpaceDE w:val="0"/>
        <w:autoSpaceDN w:val="0"/>
        <w:spacing w:after="0" w:line="240" w:lineRule="auto"/>
        <w:jc w:val="both"/>
        <w:textAlignment w:val="baseline"/>
        <w:rPr>
          <w:rFonts w:asciiTheme="minorHAnsi" w:hAnsiTheme="minorHAnsi" w:cstheme="minorHAnsi"/>
          <w:color w:val="000000"/>
          <w:sz w:val="20"/>
          <w:szCs w:val="20"/>
        </w:rPr>
      </w:pPr>
      <w:r w:rsidRPr="00125EF1">
        <w:rPr>
          <w:rFonts w:asciiTheme="minorHAnsi" w:hAnsiTheme="minorHAnsi" w:cstheme="minorHAnsi"/>
          <w:color w:val="000000"/>
          <w:sz w:val="20"/>
          <w:szCs w:val="20"/>
        </w:rPr>
        <w:t>(3) Bleibt die Partei im Termin aus, so kann gegen sie Ordnungsgeld wie gegen einen im Vernehmungstermin nicht erschienenen Zeugen festgesetzt werden. Dies gilt nicht, wenn die Partei zur Verhandlung einen Vertreter entsendet, der zur Aufklärung des Tatbestandes in der Lage und zur Abgabe der gebotenen Erklärungen, insbesondere zu einem Vergleichsabschluss, ermächtigt ist. Die Partei ist auf die Folgen ihres Ausbleibens in der Ladung hinzuweisen.</w:t>
      </w:r>
    </w:p>
    <w:sectPr w:rsidR="00125EF1" w:rsidRPr="00125EF1" w:rsidSect="007E6424">
      <w:pgSz w:w="11906" w:h="16838"/>
      <w:pgMar w:top="567" w:right="1418" w:bottom="851" w:left="1418" w:header="1417" w:footer="113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E48" w:rsidRDefault="00597E48">
      <w:pPr>
        <w:suppressAutoHyphens w:val="0"/>
        <w:spacing w:after="0" w:line="240" w:lineRule="auto"/>
      </w:pPr>
      <w:r>
        <w:separator/>
      </w:r>
    </w:p>
  </w:endnote>
  <w:endnote w:type="continuationSeparator" w:id="0">
    <w:p w:rsidR="00597E48" w:rsidRDefault="00597E48">
      <w:pPr>
        <w:suppressAutoHyphens w:val="0"/>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E48" w:rsidRDefault="00597E48">
      <w:pPr>
        <w:suppressAutoHyphens w:val="0"/>
        <w:spacing w:line="240" w:lineRule="auto"/>
      </w:pPr>
      <w:r>
        <w:separator/>
      </w:r>
    </w:p>
  </w:footnote>
  <w:footnote w:type="continuationSeparator" w:id="0">
    <w:p w:rsidR="00597E48" w:rsidRDefault="00597E48">
      <w:pPr>
        <w:suppressAutoHyphens w:val="0"/>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B34C4"/>
    <w:multiLevelType w:val="hybridMultilevel"/>
    <w:tmpl w:val="F5FEAC34"/>
    <w:lvl w:ilvl="0" w:tplc="04070009">
      <w:start w:val="1"/>
      <w:numFmt w:val="bullet"/>
      <w:lvlText w:val=""/>
      <w:lvlJc w:val="left"/>
      <w:pPr>
        <w:ind w:left="360" w:hanging="360"/>
      </w:pPr>
      <w:rPr>
        <w:rFonts w:ascii="Wingdings" w:hAnsi="Wingdings" w:hint="default"/>
      </w:rPr>
    </w:lvl>
    <w:lvl w:ilvl="1" w:tplc="EDBCEF7E">
      <w:numFmt w:val="bullet"/>
      <w:lvlText w:val=""/>
      <w:lvlJc w:val="left"/>
      <w:pPr>
        <w:ind w:left="1440" w:hanging="360"/>
      </w:pPr>
      <w:rPr>
        <w:rFonts w:ascii="Calibri" w:eastAsia="Calibr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94817FC"/>
    <w:multiLevelType w:val="hybridMultilevel"/>
    <w:tmpl w:val="E66A2F1C"/>
    <w:lvl w:ilvl="0" w:tplc="E4A656A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4"/>
    <w:rsid w:val="00047B14"/>
    <w:rsid w:val="00125EF1"/>
    <w:rsid w:val="001B6DDC"/>
    <w:rsid w:val="003A2736"/>
    <w:rsid w:val="00544972"/>
    <w:rsid w:val="0056128C"/>
    <w:rsid w:val="00597E48"/>
    <w:rsid w:val="006C4975"/>
    <w:rsid w:val="007E6424"/>
    <w:rsid w:val="0084709D"/>
    <w:rsid w:val="00931C45"/>
    <w:rsid w:val="009528AB"/>
    <w:rsid w:val="00A90E84"/>
    <w:rsid w:val="00AD65BF"/>
    <w:rsid w:val="00C65248"/>
    <w:rsid w:val="00DA5B4E"/>
    <w:rsid w:val="00DB5206"/>
    <w:rsid w:val="00EA7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0E84"/>
    <w:pPr>
      <w:suppressAutoHyphens/>
      <w:spacing w:after="200" w:line="276" w:lineRule="auto"/>
    </w:pPr>
    <w:rPr>
      <w:rFonts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rsid w:val="00A90E84"/>
    <w:pPr>
      <w:widowControl w:val="0"/>
      <w:suppressAutoHyphens/>
      <w:autoSpaceDN w:val="0"/>
    </w:pPr>
    <w:rPr>
      <w:color w:val="000000"/>
      <w:sz w:val="24"/>
      <w:szCs w:val="24"/>
      <w:lang w:eastAsia="en-US"/>
    </w:rPr>
  </w:style>
  <w:style w:type="paragraph" w:styleId="Sprechblasentext">
    <w:name w:val="Balloon Text"/>
    <w:basedOn w:val="Standard"/>
    <w:link w:val="SprechblasentextZchn1"/>
    <w:uiPriority w:val="99"/>
    <w:semiHidden/>
    <w:rsid w:val="00A90E84"/>
    <w:pPr>
      <w:widowControl w:val="0"/>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2314A3"/>
    <w:rPr>
      <w:rFonts w:ascii="Times New Roman" w:hAnsi="Times New Roman"/>
      <w:sz w:val="0"/>
      <w:szCs w:val="0"/>
      <w:lang w:eastAsia="en-US"/>
    </w:rPr>
  </w:style>
  <w:style w:type="character" w:customStyle="1" w:styleId="SprechblasentextZchn">
    <w:name w:val="Sprechblasentext Zchn"/>
    <w:basedOn w:val="Absatz-Standardschriftart"/>
    <w:uiPriority w:val="99"/>
    <w:rsid w:val="00A90E84"/>
    <w:rPr>
      <w:rFonts w:ascii="Tahoma" w:hAnsi="Tahoma" w:cs="Tahoma"/>
      <w:sz w:val="16"/>
      <w:szCs w:val="16"/>
    </w:rPr>
  </w:style>
  <w:style w:type="character" w:customStyle="1" w:styleId="notereference">
    <w:name w:val="note reference"/>
    <w:uiPriority w:val="99"/>
    <w:semiHidden/>
    <w:rsid w:val="00A90E84"/>
  </w:style>
  <w:style w:type="paragraph" w:customStyle="1" w:styleId="notetext">
    <w:name w:val="note text"/>
    <w:uiPriority w:val="99"/>
    <w:semiHidden/>
    <w:rsid w:val="00A90E84"/>
    <w:pPr>
      <w:spacing w:after="200" w:line="276" w:lineRule="auto"/>
    </w:pPr>
    <w:rPr>
      <w:rFonts w:cs="Calibri"/>
      <w:lang w:eastAsia="en-US"/>
    </w:rPr>
  </w:style>
  <w:style w:type="character" w:customStyle="1" w:styleId="notereference1">
    <w:name w:val="note reference_1"/>
    <w:uiPriority w:val="99"/>
    <w:semiHidden/>
    <w:rsid w:val="00A90E84"/>
  </w:style>
  <w:style w:type="paragraph" w:customStyle="1" w:styleId="notetext1">
    <w:name w:val="note text_1"/>
    <w:uiPriority w:val="99"/>
    <w:semiHidden/>
    <w:rsid w:val="00A90E84"/>
    <w:pPr>
      <w:spacing w:after="200" w:line="276" w:lineRule="auto"/>
    </w:pPr>
    <w:rPr>
      <w:rFonts w:cs="Calibri"/>
      <w:lang w:eastAsia="en-US"/>
    </w:rPr>
  </w:style>
  <w:style w:type="paragraph" w:customStyle="1" w:styleId="Graphics">
    <w:name w:val="Graphics"/>
    <w:uiPriority w:val="99"/>
    <w:rsid w:val="00A90E84"/>
    <w:pPr>
      <w:spacing w:after="200" w:line="276" w:lineRule="auto"/>
    </w:pPr>
    <w:rPr>
      <w:rFonts w:cs="Calibri"/>
      <w:lang w:eastAsia="en-US"/>
    </w:rPr>
  </w:style>
  <w:style w:type="character" w:styleId="Hyperlink">
    <w:name w:val="Hyperlink"/>
    <w:basedOn w:val="Absatz-Standardschriftart"/>
    <w:uiPriority w:val="99"/>
    <w:rsid w:val="00A90E84"/>
    <w:rPr>
      <w:color w:val="000080"/>
      <w:u w:val="single"/>
    </w:rPr>
  </w:style>
  <w:style w:type="character" w:styleId="BesuchterHyperlink">
    <w:name w:val="FollowedHyperlink"/>
    <w:basedOn w:val="Absatz-Standardschriftart"/>
    <w:uiPriority w:val="99"/>
    <w:rsid w:val="00A90E84"/>
    <w:rPr>
      <w:color w:val="800080"/>
      <w:u w:val="single"/>
    </w:rPr>
  </w:style>
  <w:style w:type="character" w:styleId="Kommentarzeichen">
    <w:name w:val="annotation reference"/>
    <w:basedOn w:val="Absatz-Standardschriftart"/>
    <w:uiPriority w:val="99"/>
    <w:semiHidden/>
    <w:unhideWhenUsed/>
    <w:rsid w:val="00DA5B4E"/>
    <w:rPr>
      <w:sz w:val="16"/>
      <w:szCs w:val="16"/>
    </w:rPr>
  </w:style>
  <w:style w:type="paragraph" w:styleId="Kommentartext">
    <w:name w:val="annotation text"/>
    <w:basedOn w:val="Standard"/>
    <w:link w:val="KommentartextZchn"/>
    <w:uiPriority w:val="99"/>
    <w:semiHidden/>
    <w:unhideWhenUsed/>
    <w:rsid w:val="00DA5B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A5B4E"/>
    <w:rPr>
      <w:rFonts w:cs="Calibri"/>
      <w:sz w:val="20"/>
      <w:szCs w:val="20"/>
      <w:lang w:eastAsia="en-US"/>
    </w:rPr>
  </w:style>
  <w:style w:type="paragraph" w:styleId="Kommentarthema">
    <w:name w:val="annotation subject"/>
    <w:basedOn w:val="Kommentartext"/>
    <w:next w:val="Kommentartext"/>
    <w:link w:val="KommentarthemaZchn"/>
    <w:uiPriority w:val="99"/>
    <w:semiHidden/>
    <w:unhideWhenUsed/>
    <w:rsid w:val="00DA5B4E"/>
    <w:rPr>
      <w:b/>
      <w:bCs/>
    </w:rPr>
  </w:style>
  <w:style w:type="character" w:customStyle="1" w:styleId="KommentarthemaZchn">
    <w:name w:val="Kommentarthema Zchn"/>
    <w:basedOn w:val="KommentartextZchn"/>
    <w:link w:val="Kommentarthema"/>
    <w:uiPriority w:val="99"/>
    <w:semiHidden/>
    <w:rsid w:val="00DA5B4E"/>
    <w:rPr>
      <w:rFonts w:cs="Calibr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0E84"/>
    <w:pPr>
      <w:suppressAutoHyphens/>
      <w:spacing w:after="200" w:line="276" w:lineRule="auto"/>
    </w:pPr>
    <w:rPr>
      <w:rFonts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rsid w:val="00A90E84"/>
    <w:pPr>
      <w:widowControl w:val="0"/>
      <w:suppressAutoHyphens/>
      <w:autoSpaceDN w:val="0"/>
    </w:pPr>
    <w:rPr>
      <w:color w:val="000000"/>
      <w:sz w:val="24"/>
      <w:szCs w:val="24"/>
      <w:lang w:eastAsia="en-US"/>
    </w:rPr>
  </w:style>
  <w:style w:type="paragraph" w:styleId="Sprechblasentext">
    <w:name w:val="Balloon Text"/>
    <w:basedOn w:val="Standard"/>
    <w:link w:val="SprechblasentextZchn1"/>
    <w:uiPriority w:val="99"/>
    <w:semiHidden/>
    <w:rsid w:val="00A90E84"/>
    <w:pPr>
      <w:widowControl w:val="0"/>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2314A3"/>
    <w:rPr>
      <w:rFonts w:ascii="Times New Roman" w:hAnsi="Times New Roman"/>
      <w:sz w:val="0"/>
      <w:szCs w:val="0"/>
      <w:lang w:eastAsia="en-US"/>
    </w:rPr>
  </w:style>
  <w:style w:type="character" w:customStyle="1" w:styleId="SprechblasentextZchn">
    <w:name w:val="Sprechblasentext Zchn"/>
    <w:basedOn w:val="Absatz-Standardschriftart"/>
    <w:uiPriority w:val="99"/>
    <w:rsid w:val="00A90E84"/>
    <w:rPr>
      <w:rFonts w:ascii="Tahoma" w:hAnsi="Tahoma" w:cs="Tahoma"/>
      <w:sz w:val="16"/>
      <w:szCs w:val="16"/>
    </w:rPr>
  </w:style>
  <w:style w:type="character" w:customStyle="1" w:styleId="notereference">
    <w:name w:val="note reference"/>
    <w:uiPriority w:val="99"/>
    <w:semiHidden/>
    <w:rsid w:val="00A90E84"/>
  </w:style>
  <w:style w:type="paragraph" w:customStyle="1" w:styleId="notetext">
    <w:name w:val="note text"/>
    <w:uiPriority w:val="99"/>
    <w:semiHidden/>
    <w:rsid w:val="00A90E84"/>
    <w:pPr>
      <w:spacing w:after="200" w:line="276" w:lineRule="auto"/>
    </w:pPr>
    <w:rPr>
      <w:rFonts w:cs="Calibri"/>
      <w:lang w:eastAsia="en-US"/>
    </w:rPr>
  </w:style>
  <w:style w:type="character" w:customStyle="1" w:styleId="notereference1">
    <w:name w:val="note reference_1"/>
    <w:uiPriority w:val="99"/>
    <w:semiHidden/>
    <w:rsid w:val="00A90E84"/>
  </w:style>
  <w:style w:type="paragraph" w:customStyle="1" w:styleId="notetext1">
    <w:name w:val="note text_1"/>
    <w:uiPriority w:val="99"/>
    <w:semiHidden/>
    <w:rsid w:val="00A90E84"/>
    <w:pPr>
      <w:spacing w:after="200" w:line="276" w:lineRule="auto"/>
    </w:pPr>
    <w:rPr>
      <w:rFonts w:cs="Calibri"/>
      <w:lang w:eastAsia="en-US"/>
    </w:rPr>
  </w:style>
  <w:style w:type="paragraph" w:customStyle="1" w:styleId="Graphics">
    <w:name w:val="Graphics"/>
    <w:uiPriority w:val="99"/>
    <w:rsid w:val="00A90E84"/>
    <w:pPr>
      <w:spacing w:after="200" w:line="276" w:lineRule="auto"/>
    </w:pPr>
    <w:rPr>
      <w:rFonts w:cs="Calibri"/>
      <w:lang w:eastAsia="en-US"/>
    </w:rPr>
  </w:style>
  <w:style w:type="character" w:styleId="Hyperlink">
    <w:name w:val="Hyperlink"/>
    <w:basedOn w:val="Absatz-Standardschriftart"/>
    <w:uiPriority w:val="99"/>
    <w:rsid w:val="00A90E84"/>
    <w:rPr>
      <w:color w:val="000080"/>
      <w:u w:val="single"/>
    </w:rPr>
  </w:style>
  <w:style w:type="character" w:styleId="BesuchterHyperlink">
    <w:name w:val="FollowedHyperlink"/>
    <w:basedOn w:val="Absatz-Standardschriftart"/>
    <w:uiPriority w:val="99"/>
    <w:rsid w:val="00A90E84"/>
    <w:rPr>
      <w:color w:val="800080"/>
      <w:u w:val="single"/>
    </w:rPr>
  </w:style>
  <w:style w:type="character" w:styleId="Kommentarzeichen">
    <w:name w:val="annotation reference"/>
    <w:basedOn w:val="Absatz-Standardschriftart"/>
    <w:uiPriority w:val="99"/>
    <w:semiHidden/>
    <w:unhideWhenUsed/>
    <w:rsid w:val="00DA5B4E"/>
    <w:rPr>
      <w:sz w:val="16"/>
      <w:szCs w:val="16"/>
    </w:rPr>
  </w:style>
  <w:style w:type="paragraph" w:styleId="Kommentartext">
    <w:name w:val="annotation text"/>
    <w:basedOn w:val="Standard"/>
    <w:link w:val="KommentartextZchn"/>
    <w:uiPriority w:val="99"/>
    <w:semiHidden/>
    <w:unhideWhenUsed/>
    <w:rsid w:val="00DA5B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A5B4E"/>
    <w:rPr>
      <w:rFonts w:cs="Calibri"/>
      <w:sz w:val="20"/>
      <w:szCs w:val="20"/>
      <w:lang w:eastAsia="en-US"/>
    </w:rPr>
  </w:style>
  <w:style w:type="paragraph" w:styleId="Kommentarthema">
    <w:name w:val="annotation subject"/>
    <w:basedOn w:val="Kommentartext"/>
    <w:next w:val="Kommentartext"/>
    <w:link w:val="KommentarthemaZchn"/>
    <w:uiPriority w:val="99"/>
    <w:semiHidden/>
    <w:unhideWhenUsed/>
    <w:rsid w:val="00DA5B4E"/>
    <w:rPr>
      <w:b/>
      <w:bCs/>
    </w:rPr>
  </w:style>
  <w:style w:type="character" w:customStyle="1" w:styleId="KommentarthemaZchn">
    <w:name w:val="Kommentarthema Zchn"/>
    <w:basedOn w:val="KommentartextZchn"/>
    <w:link w:val="Kommentarthema"/>
    <w:uiPriority w:val="99"/>
    <w:semiHidden/>
    <w:rsid w:val="00DA5B4E"/>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Jochen Breitenbach</dc:creator>
  <cp:lastModifiedBy>breitenbach</cp:lastModifiedBy>
  <cp:revision>2</cp:revision>
  <cp:lastPrinted>2011-11-21T17:10:00Z</cp:lastPrinted>
  <dcterms:created xsi:type="dcterms:W3CDTF">2011-11-22T06:45:00Z</dcterms:created>
  <dcterms:modified xsi:type="dcterms:W3CDTF">2011-11-22T06:45:00Z</dcterms:modified>
</cp:coreProperties>
</file>